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8" w:rsidRDefault="00F9792E" w:rsidP="0062190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Návštěva </w:t>
      </w:r>
    </w:p>
    <w:p w:rsidR="00621908" w:rsidRPr="00DB2B5D" w:rsidRDefault="00621908" w:rsidP="00DB2B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92E">
        <w:rPr>
          <w:sz w:val="24"/>
          <w:szCs w:val="24"/>
        </w:rPr>
        <w:t>(pracovní list</w:t>
      </w:r>
      <w:r>
        <w:rPr>
          <w:sz w:val="24"/>
          <w:szCs w:val="24"/>
        </w:rPr>
        <w:t>)</w:t>
      </w:r>
    </w:p>
    <w:p w:rsidR="00621908" w:rsidRDefault="00621908" w:rsidP="0062190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621908" w:rsidRDefault="00621908" w:rsidP="0062190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 je zaměřen na pravidla chování</w:t>
      </w:r>
      <w:r w:rsidR="00096918">
        <w:rPr>
          <w:rFonts w:cstheme="minorHAnsi"/>
          <w:sz w:val="32"/>
          <w:szCs w:val="32"/>
        </w:rPr>
        <w:t xml:space="preserve"> při návštěvě.</w:t>
      </w:r>
    </w:p>
    <w:p w:rsidR="00621908" w:rsidRDefault="00621908" w:rsidP="00621908">
      <w:pPr>
        <w:jc w:val="both"/>
        <w:rPr>
          <w:rFonts w:cstheme="minorHAnsi"/>
          <w:sz w:val="32"/>
          <w:szCs w:val="32"/>
        </w:rPr>
      </w:pPr>
    </w:p>
    <w:p w:rsidR="00621908" w:rsidRDefault="00621908" w:rsidP="0062190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DB2B5D" w:rsidRDefault="00621908" w:rsidP="0062190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Žáci chápou, </w:t>
      </w:r>
      <w:r w:rsidR="00096918">
        <w:rPr>
          <w:rFonts w:cstheme="minorHAnsi"/>
          <w:sz w:val="32"/>
          <w:szCs w:val="32"/>
        </w:rPr>
        <w:t xml:space="preserve">jaká jsou pravidla při návštěvě. Vědí, kdy komu </w:t>
      </w:r>
      <w:r w:rsidR="00DB2B5D">
        <w:rPr>
          <w:rFonts w:cstheme="minorHAnsi"/>
          <w:sz w:val="32"/>
          <w:szCs w:val="32"/>
        </w:rPr>
        <w:t xml:space="preserve">kdo </w:t>
      </w:r>
      <w:r w:rsidR="00096918">
        <w:rPr>
          <w:rFonts w:cstheme="minorHAnsi"/>
          <w:sz w:val="32"/>
          <w:szCs w:val="32"/>
        </w:rPr>
        <w:t>podá</w:t>
      </w:r>
      <w:r w:rsidR="00DB2B5D">
        <w:rPr>
          <w:rFonts w:cstheme="minorHAnsi"/>
          <w:sz w:val="32"/>
          <w:szCs w:val="32"/>
        </w:rPr>
        <w:t>vá ruku, jak se předává květina hostitelce a dárek hostiteli.</w:t>
      </w:r>
      <w:r w:rsidR="00096918">
        <w:rPr>
          <w:rFonts w:cstheme="minorHAnsi"/>
          <w:sz w:val="32"/>
          <w:szCs w:val="32"/>
        </w:rPr>
        <w:t xml:space="preserve"> </w:t>
      </w:r>
    </w:p>
    <w:p w:rsidR="00DB2B5D" w:rsidRDefault="00DB2B5D" w:rsidP="00621908">
      <w:pPr>
        <w:jc w:val="both"/>
        <w:rPr>
          <w:rFonts w:cstheme="minorHAnsi"/>
          <w:sz w:val="32"/>
          <w:szCs w:val="32"/>
        </w:rPr>
      </w:pPr>
    </w:p>
    <w:p w:rsidR="00621908" w:rsidRDefault="00621908" w:rsidP="0062190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621908" w:rsidRDefault="00621908" w:rsidP="00621908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BC0912" w:rsidRDefault="00BC0912" w:rsidP="00621908">
      <w:pPr>
        <w:jc w:val="both"/>
        <w:rPr>
          <w:rFonts w:cstheme="minorHAnsi"/>
          <w:sz w:val="32"/>
          <w:szCs w:val="32"/>
        </w:rPr>
      </w:pPr>
    </w:p>
    <w:p w:rsidR="00BC0912" w:rsidRDefault="00BC0912" w:rsidP="00BC091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BC0912" w:rsidRPr="00BC0912" w:rsidRDefault="00BC0912" w:rsidP="00BC0912">
      <w:pPr>
        <w:rPr>
          <w:rFonts w:cstheme="minorHAnsi"/>
          <w:sz w:val="32"/>
          <w:szCs w:val="32"/>
        </w:rPr>
      </w:pPr>
      <w:r w:rsidRPr="00BC0912">
        <w:rPr>
          <w:rFonts w:cstheme="minorHAnsi"/>
          <w:sz w:val="32"/>
          <w:szCs w:val="32"/>
        </w:rPr>
        <w:t>Společenské chování</w:t>
      </w:r>
    </w:p>
    <w:p w:rsidR="00621908" w:rsidRDefault="00621908" w:rsidP="00621908">
      <w:pPr>
        <w:jc w:val="both"/>
        <w:rPr>
          <w:rFonts w:cstheme="minorHAnsi"/>
          <w:sz w:val="28"/>
          <w:szCs w:val="28"/>
        </w:rPr>
      </w:pPr>
    </w:p>
    <w:p w:rsidR="00621908" w:rsidRDefault="00621908" w:rsidP="0062190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621908" w:rsidRPr="004C5DC5" w:rsidRDefault="00621908" w:rsidP="00621908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621908" w:rsidRDefault="00621908" w:rsidP="00621908">
      <w:pPr>
        <w:jc w:val="both"/>
        <w:rPr>
          <w:rFonts w:cstheme="minorHAnsi"/>
          <w:sz w:val="32"/>
          <w:szCs w:val="32"/>
          <w:u w:val="single"/>
        </w:rPr>
      </w:pPr>
    </w:p>
    <w:p w:rsidR="00621908" w:rsidRDefault="00621908" w:rsidP="0062190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621908" w:rsidRDefault="00675446" w:rsidP="0062190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466725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B5D">
        <w:rPr>
          <w:rFonts w:cstheme="minorHAnsi"/>
          <w:sz w:val="32"/>
          <w:szCs w:val="32"/>
        </w:rPr>
        <w:t>18</w:t>
      </w:r>
      <w:r w:rsidR="00621908">
        <w:rPr>
          <w:rFonts w:cstheme="minorHAnsi"/>
          <w:sz w:val="32"/>
          <w:szCs w:val="32"/>
        </w:rPr>
        <w:t>. 10</w:t>
      </w:r>
      <w:r w:rsidR="00621908" w:rsidRPr="004C5DC5">
        <w:rPr>
          <w:rFonts w:cstheme="minorHAnsi"/>
          <w:sz w:val="32"/>
          <w:szCs w:val="32"/>
        </w:rPr>
        <w:t>. 2012</w:t>
      </w:r>
    </w:p>
    <w:p w:rsidR="00F9792E" w:rsidRDefault="00F9792E" w:rsidP="00621908">
      <w:pPr>
        <w:jc w:val="both"/>
        <w:rPr>
          <w:rFonts w:cstheme="minorHAnsi"/>
          <w:sz w:val="32"/>
          <w:szCs w:val="32"/>
        </w:rPr>
      </w:pPr>
    </w:p>
    <w:p w:rsidR="00DB2B5D" w:rsidRDefault="00DB2B5D" w:rsidP="00096918">
      <w:pPr>
        <w:tabs>
          <w:tab w:val="left" w:pos="1560"/>
        </w:tabs>
        <w:jc w:val="both"/>
        <w:rPr>
          <w:rFonts w:cstheme="minorHAnsi"/>
          <w:sz w:val="32"/>
          <w:szCs w:val="32"/>
        </w:rPr>
      </w:pPr>
    </w:p>
    <w:p w:rsidR="00F9792E" w:rsidRPr="00705B3F" w:rsidRDefault="00F9792E" w:rsidP="00F9792E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  <w:u w:val="single"/>
        </w:rPr>
      </w:pPr>
      <w:r w:rsidRPr="00705B3F">
        <w:rPr>
          <w:rFonts w:cstheme="minorHAnsi"/>
          <w:sz w:val="32"/>
          <w:szCs w:val="32"/>
          <w:u w:val="single"/>
        </w:rPr>
        <w:lastRenderedPageBreak/>
        <w:t>Oprav chyby:</w:t>
      </w:r>
    </w:p>
    <w:p w:rsidR="00F9792E" w:rsidRPr="00431A11" w:rsidRDefault="00F9792E" w:rsidP="00F9792E">
      <w:pPr>
        <w:pStyle w:val="Odstavecseseznamem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431A11">
        <w:rPr>
          <w:rFonts w:cstheme="minorHAnsi"/>
          <w:sz w:val="32"/>
          <w:szCs w:val="32"/>
        </w:rPr>
        <w:t>Návštěvu nemusíme dohodnout předem, můžeme udělat překvapení.</w:t>
      </w:r>
    </w:p>
    <w:p w:rsidR="00F9792E" w:rsidRPr="00431A11" w:rsidRDefault="00F9792E" w:rsidP="00F9792E">
      <w:pPr>
        <w:pStyle w:val="Odstavecseseznamem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431A11">
        <w:rPr>
          <w:rFonts w:cstheme="minorHAnsi"/>
          <w:sz w:val="32"/>
          <w:szCs w:val="32"/>
        </w:rPr>
        <w:t>Na návštěvu si můžeme vzít i psa nebo kočku.</w:t>
      </w:r>
    </w:p>
    <w:p w:rsidR="00F9792E" w:rsidRPr="00431A11" w:rsidRDefault="00A07D21" w:rsidP="00F9792E">
      <w:pPr>
        <w:pStyle w:val="Odstavecseseznamem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431A11">
        <w:rPr>
          <w:rFonts w:cstheme="minorHAnsi"/>
          <w:sz w:val="32"/>
          <w:szCs w:val="32"/>
        </w:rPr>
        <w:t>Hostitelce můžeme dát kvě</w:t>
      </w:r>
      <w:r w:rsidR="00705B3F" w:rsidRPr="00431A11">
        <w:rPr>
          <w:rFonts w:cstheme="minorHAnsi"/>
          <w:sz w:val="32"/>
          <w:szCs w:val="32"/>
        </w:rPr>
        <w:t>tinu v květináči.</w:t>
      </w:r>
    </w:p>
    <w:p w:rsidR="00705B3F" w:rsidRPr="00431A11" w:rsidRDefault="00705B3F" w:rsidP="00F9792E">
      <w:pPr>
        <w:pStyle w:val="Odstavecseseznamem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431A11">
        <w:rPr>
          <w:rFonts w:cstheme="minorHAnsi"/>
          <w:sz w:val="32"/>
          <w:szCs w:val="32"/>
        </w:rPr>
        <w:t>Nevadí, když přijdeme o chvilku (15min.)později</w:t>
      </w:r>
      <w:r w:rsidR="003D49B2" w:rsidRPr="00431A11">
        <w:rPr>
          <w:rFonts w:cstheme="minorHAnsi"/>
          <w:sz w:val="32"/>
          <w:szCs w:val="32"/>
        </w:rPr>
        <w:t>.</w:t>
      </w:r>
    </w:p>
    <w:p w:rsidR="00705B3F" w:rsidRPr="00431A11" w:rsidRDefault="00705B3F" w:rsidP="00705B3F">
      <w:pPr>
        <w:pStyle w:val="Odstavecseseznamem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431A11">
        <w:rPr>
          <w:rFonts w:cstheme="minorHAnsi"/>
          <w:sz w:val="32"/>
          <w:szCs w:val="32"/>
        </w:rPr>
        <w:t>Návštěvu zahajuje host a ukončuje hostitel</w:t>
      </w:r>
    </w:p>
    <w:p w:rsidR="00705B3F" w:rsidRPr="00705B3F" w:rsidRDefault="00705B3F" w:rsidP="00705B3F">
      <w:pPr>
        <w:pStyle w:val="Odstavecseseznamem"/>
        <w:ind w:left="1080"/>
        <w:jc w:val="both"/>
        <w:rPr>
          <w:rFonts w:cstheme="minorHAnsi"/>
          <w:sz w:val="32"/>
          <w:szCs w:val="32"/>
        </w:rPr>
      </w:pPr>
    </w:p>
    <w:p w:rsidR="00705B3F" w:rsidRPr="003D49B2" w:rsidRDefault="00705B3F" w:rsidP="00705B3F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3D49B2">
        <w:rPr>
          <w:rFonts w:cstheme="minorHAnsi"/>
          <w:sz w:val="32"/>
          <w:szCs w:val="32"/>
          <w:u w:val="single"/>
        </w:rPr>
        <w:t>Na</w:t>
      </w:r>
      <w:r>
        <w:rPr>
          <w:rFonts w:cstheme="minorHAnsi"/>
          <w:sz w:val="32"/>
          <w:szCs w:val="32"/>
          <w:u w:val="single"/>
        </w:rPr>
        <w:t xml:space="preserve"> návštěvu k manželům přijde jiný manželský pár. </w:t>
      </w:r>
      <w:r w:rsidR="000D270E">
        <w:rPr>
          <w:rFonts w:cstheme="minorHAnsi"/>
          <w:sz w:val="32"/>
          <w:szCs w:val="32"/>
          <w:u w:val="single"/>
        </w:rPr>
        <w:t xml:space="preserve">Jaký je </w:t>
      </w:r>
      <w:r>
        <w:rPr>
          <w:rFonts w:cstheme="minorHAnsi"/>
          <w:sz w:val="32"/>
          <w:szCs w:val="32"/>
          <w:u w:val="single"/>
        </w:rPr>
        <w:t>správný postup podání rukou</w:t>
      </w:r>
      <w:r w:rsidR="003D49B2">
        <w:rPr>
          <w:rFonts w:cstheme="minorHAnsi"/>
          <w:sz w:val="32"/>
          <w:szCs w:val="32"/>
          <w:u w:val="single"/>
        </w:rPr>
        <w:t xml:space="preserve"> (nad rámečky napiš číslovky)</w:t>
      </w:r>
      <w:r>
        <w:rPr>
          <w:rFonts w:cstheme="minorHAnsi"/>
          <w:sz w:val="32"/>
          <w:szCs w:val="32"/>
          <w:u w:val="single"/>
        </w:rPr>
        <w:t>:</w:t>
      </w:r>
    </w:p>
    <w:p w:rsidR="003D49B2" w:rsidRPr="00705B3F" w:rsidRDefault="003D49B2" w:rsidP="003D49B2">
      <w:pPr>
        <w:pStyle w:val="Odstavecseseznamem"/>
        <w:jc w:val="both"/>
        <w:rPr>
          <w:rFonts w:cstheme="minorHAnsi"/>
          <w:sz w:val="32"/>
          <w:szCs w:val="32"/>
        </w:rPr>
      </w:pPr>
    </w:p>
    <w:p w:rsidR="003D49B2" w:rsidRDefault="00BE2AB0" w:rsidP="003D49B2">
      <w:pPr>
        <w:ind w:left="1416"/>
      </w:pPr>
      <w:r>
        <w:rPr>
          <w:noProof/>
          <w:lang w:eastAsia="cs-CZ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left:0;text-align:left;margin-left:252.4pt;margin-top:114.3pt;width:191.25pt;height:45.75pt;z-index:251661312">
            <v:textbox>
              <w:txbxContent>
                <w:p w:rsidR="000D270E" w:rsidRDefault="000D270E" w:rsidP="000D270E">
                  <w:pPr>
                    <w:jc w:val="center"/>
                  </w:pPr>
                  <w:r>
                    <w:t>Hostitelka si podá ruku a mužem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54" style="position:absolute;left:0;text-align:left;margin-left:10.9pt;margin-top:114.3pt;width:184.5pt;height:45.75pt;z-index:251660288">
            <v:textbox>
              <w:txbxContent>
                <w:p w:rsidR="000D270E" w:rsidRDefault="000D270E" w:rsidP="000D270E">
                  <w:pPr>
                    <w:jc w:val="center"/>
                  </w:pPr>
                  <w:r>
                    <w:t>Muži si podají ruku navzájem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54" style="position:absolute;left:0;text-align:left;margin-left:4.9pt;margin-top:18.3pt;width:177pt;height:45pt;z-index:251658240">
            <v:textbox>
              <w:txbxContent>
                <w:p w:rsidR="000D270E" w:rsidRDefault="000D270E" w:rsidP="000D270E">
                  <w:pPr>
                    <w:jc w:val="center"/>
                  </w:pPr>
                  <w:r>
                    <w:t>Hostitel podá ruku ženě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54" style="position:absolute;left:0;text-align:left;margin-left:252.4pt;margin-top:18.3pt;width:180.75pt;height:45pt;z-index:251659264">
            <v:textbox>
              <w:txbxContent>
                <w:p w:rsidR="000D270E" w:rsidRDefault="000D270E" w:rsidP="000D270E">
                  <w:pPr>
                    <w:jc w:val="center"/>
                  </w:pPr>
                  <w:r>
                    <w:t>Ženy si podají ruku navzájem</w:t>
                  </w:r>
                </w:p>
                <w:p w:rsidR="000D270E" w:rsidRDefault="000D270E" w:rsidP="000D270E">
                  <w:pPr>
                    <w:jc w:val="center"/>
                  </w:pPr>
                </w:p>
              </w:txbxContent>
            </v:textbox>
          </v:shape>
        </w:pict>
      </w:r>
      <w:r w:rsidR="003D49B2">
        <w:t>………………</w:t>
      </w:r>
      <w:r w:rsidR="003D49B2">
        <w:tab/>
      </w:r>
      <w:r w:rsidR="003D49B2">
        <w:tab/>
      </w:r>
      <w:r w:rsidR="003D49B2">
        <w:tab/>
      </w:r>
      <w:r w:rsidR="003D49B2">
        <w:tab/>
      </w:r>
      <w:r w:rsidR="003D49B2">
        <w:tab/>
      </w:r>
      <w:r w:rsidR="003D49B2">
        <w:tab/>
        <w:t>……………..</w:t>
      </w:r>
    </w:p>
    <w:p w:rsidR="003D49B2" w:rsidRDefault="003D49B2" w:rsidP="003D49B2">
      <w:pPr>
        <w:ind w:left="1416"/>
      </w:pPr>
    </w:p>
    <w:p w:rsidR="003D49B2" w:rsidRDefault="003D49B2" w:rsidP="003D49B2">
      <w:pPr>
        <w:ind w:left="1416"/>
      </w:pPr>
    </w:p>
    <w:p w:rsidR="003D49B2" w:rsidRDefault="003D49B2" w:rsidP="003D49B2">
      <w:pPr>
        <w:ind w:left="1416"/>
      </w:pPr>
    </w:p>
    <w:p w:rsidR="003D49B2" w:rsidRDefault="003D49B2" w:rsidP="003D49B2">
      <w:pPr>
        <w:ind w:left="1416"/>
      </w:pP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</w:p>
    <w:p w:rsidR="003D49B2" w:rsidRDefault="003D49B2" w:rsidP="003D49B2">
      <w:pPr>
        <w:ind w:left="1416"/>
      </w:pPr>
    </w:p>
    <w:p w:rsidR="003D49B2" w:rsidRDefault="003D49B2" w:rsidP="003D49B2">
      <w:pPr>
        <w:ind w:left="1416"/>
      </w:pPr>
    </w:p>
    <w:p w:rsidR="003D49B2" w:rsidRDefault="003D49B2" w:rsidP="003D49B2">
      <w:pPr>
        <w:rPr>
          <w:sz w:val="32"/>
          <w:szCs w:val="32"/>
        </w:rPr>
      </w:pPr>
    </w:p>
    <w:p w:rsidR="003D49B2" w:rsidRPr="003D49B2" w:rsidRDefault="003D49B2" w:rsidP="003D49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Pokus se odpovědět na otázky:</w:t>
      </w:r>
    </w:p>
    <w:p w:rsidR="003D49B2" w:rsidRPr="00431A11" w:rsidRDefault="003D49B2" w:rsidP="003D49B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31A11">
        <w:rPr>
          <w:sz w:val="32"/>
          <w:szCs w:val="32"/>
        </w:rPr>
        <w:t xml:space="preserve">Musejí se hosté přezouvat? </w:t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="004938E2"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>Ano/Ne</w:t>
      </w:r>
    </w:p>
    <w:p w:rsidR="003D49B2" w:rsidRPr="00431A11" w:rsidRDefault="003D49B2" w:rsidP="003D49B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31A11">
        <w:rPr>
          <w:sz w:val="32"/>
          <w:szCs w:val="32"/>
        </w:rPr>
        <w:t xml:space="preserve">Může být dárek pro hostitele zabalený? </w:t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="004938E2"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>Ano/Ne</w:t>
      </w:r>
    </w:p>
    <w:p w:rsidR="003D49B2" w:rsidRPr="00431A11" w:rsidRDefault="003D49B2" w:rsidP="003D49B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31A11">
        <w:rPr>
          <w:sz w:val="32"/>
          <w:szCs w:val="32"/>
        </w:rPr>
        <w:t xml:space="preserve">Mohou se hosté posadit, když </w:t>
      </w:r>
      <w:r w:rsidR="004938E2" w:rsidRPr="00431A11">
        <w:rPr>
          <w:sz w:val="32"/>
          <w:szCs w:val="32"/>
        </w:rPr>
        <w:t>hostitelka stojí?</w:t>
      </w:r>
      <w:r w:rsidR="004938E2" w:rsidRPr="00431A11">
        <w:rPr>
          <w:sz w:val="32"/>
          <w:szCs w:val="32"/>
        </w:rPr>
        <w:tab/>
        <w:t>Ano/Ne</w:t>
      </w:r>
    </w:p>
    <w:p w:rsidR="004938E2" w:rsidRPr="00431A11" w:rsidRDefault="004938E2" w:rsidP="003D49B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31A11">
        <w:rPr>
          <w:sz w:val="32"/>
          <w:szCs w:val="32"/>
        </w:rPr>
        <w:t>Je, při rozloučení, stejný postup podání rukou, jako při vítání?</w:t>
      </w:r>
    </w:p>
    <w:p w:rsidR="004938E2" w:rsidRPr="00431A11" w:rsidRDefault="004938E2" w:rsidP="004938E2">
      <w:pPr>
        <w:pStyle w:val="Odstavecseseznamem"/>
        <w:ind w:left="7788"/>
        <w:rPr>
          <w:sz w:val="32"/>
          <w:szCs w:val="32"/>
        </w:rPr>
      </w:pPr>
      <w:r w:rsidRPr="00431A11">
        <w:rPr>
          <w:sz w:val="32"/>
          <w:szCs w:val="32"/>
        </w:rPr>
        <w:t>Ano/Ne</w:t>
      </w:r>
    </w:p>
    <w:p w:rsidR="004938E2" w:rsidRPr="00431A11" w:rsidRDefault="004938E2" w:rsidP="004938E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31A11">
        <w:rPr>
          <w:sz w:val="32"/>
          <w:szCs w:val="32"/>
        </w:rPr>
        <w:t>Musíme se hostitelů ptát, když chceme vzít na návštěvu děti?</w:t>
      </w:r>
    </w:p>
    <w:p w:rsidR="004938E2" w:rsidRPr="00431A11" w:rsidRDefault="004938E2" w:rsidP="004938E2">
      <w:pPr>
        <w:pStyle w:val="Odstavecseseznamem"/>
        <w:ind w:left="7788"/>
        <w:rPr>
          <w:sz w:val="32"/>
          <w:szCs w:val="32"/>
        </w:rPr>
      </w:pPr>
      <w:r w:rsidRPr="00431A11">
        <w:rPr>
          <w:sz w:val="32"/>
          <w:szCs w:val="32"/>
        </w:rPr>
        <w:t>Ano/Ne</w:t>
      </w:r>
    </w:p>
    <w:p w:rsidR="00431A11" w:rsidRPr="00431A11" w:rsidRDefault="00431A11" w:rsidP="00431A1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31A11">
        <w:rPr>
          <w:sz w:val="32"/>
          <w:szCs w:val="32"/>
        </w:rPr>
        <w:t>Můžeme pozvat hosty na návštěvu telefonicky?</w:t>
      </w:r>
      <w:r w:rsidRPr="00431A11">
        <w:rPr>
          <w:sz w:val="32"/>
          <w:szCs w:val="32"/>
        </w:rPr>
        <w:tab/>
        <w:t>Ano/Ne</w:t>
      </w:r>
    </w:p>
    <w:p w:rsidR="00DB2B5D" w:rsidRDefault="00DB2B5D" w:rsidP="00431A11">
      <w:pPr>
        <w:pStyle w:val="Odstavecseseznamem"/>
        <w:tabs>
          <w:tab w:val="left" w:pos="3660"/>
        </w:tabs>
        <w:ind w:left="1080"/>
        <w:rPr>
          <w:b/>
          <w:sz w:val="32"/>
          <w:szCs w:val="32"/>
        </w:rPr>
      </w:pPr>
    </w:p>
    <w:p w:rsidR="00431A11" w:rsidRDefault="00431A11" w:rsidP="00431A11">
      <w:pPr>
        <w:pStyle w:val="Odstavecseseznamem"/>
        <w:tabs>
          <w:tab w:val="left" w:pos="366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Správné řešení:</w:t>
      </w:r>
      <w:r>
        <w:rPr>
          <w:b/>
          <w:sz w:val="32"/>
          <w:szCs w:val="32"/>
        </w:rPr>
        <w:tab/>
      </w:r>
    </w:p>
    <w:p w:rsidR="00431A11" w:rsidRPr="00431A11" w:rsidRDefault="00431A11" w:rsidP="00431A11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  <w:u w:val="single"/>
        </w:rPr>
      </w:pPr>
      <w:r w:rsidRPr="00431A11">
        <w:rPr>
          <w:rFonts w:cstheme="minorHAnsi"/>
          <w:sz w:val="32"/>
          <w:szCs w:val="32"/>
          <w:u w:val="single"/>
        </w:rPr>
        <w:t>Oprav chyby:</w:t>
      </w:r>
    </w:p>
    <w:p w:rsidR="00431A11" w:rsidRPr="00DB2B5D" w:rsidRDefault="00431A11" w:rsidP="00DB2B5D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DB2B5D">
        <w:rPr>
          <w:rFonts w:cstheme="minorHAnsi"/>
          <w:sz w:val="28"/>
          <w:szCs w:val="28"/>
        </w:rPr>
        <w:t xml:space="preserve">Návštěvu </w:t>
      </w:r>
      <w:r w:rsidRPr="00DB2B5D">
        <w:rPr>
          <w:rFonts w:cstheme="minorHAnsi"/>
          <w:color w:val="FF0000"/>
          <w:sz w:val="28"/>
          <w:szCs w:val="28"/>
        </w:rPr>
        <w:t xml:space="preserve">musíme </w:t>
      </w:r>
      <w:r w:rsidRPr="00DB2B5D">
        <w:rPr>
          <w:rFonts w:cstheme="minorHAnsi"/>
          <w:sz w:val="28"/>
          <w:szCs w:val="28"/>
        </w:rPr>
        <w:t xml:space="preserve">dohodnout předem, </w:t>
      </w:r>
      <w:r w:rsidR="00096918" w:rsidRPr="00DB2B5D">
        <w:rPr>
          <w:rFonts w:cstheme="minorHAnsi"/>
          <w:color w:val="FF0000"/>
          <w:sz w:val="28"/>
          <w:szCs w:val="28"/>
        </w:rPr>
        <w:t>ne</w:t>
      </w:r>
      <w:r w:rsidRPr="00DB2B5D">
        <w:rPr>
          <w:rFonts w:cstheme="minorHAnsi"/>
          <w:sz w:val="28"/>
          <w:szCs w:val="28"/>
        </w:rPr>
        <w:t>můžeme udělat překvapení.</w:t>
      </w:r>
    </w:p>
    <w:p w:rsidR="00431A11" w:rsidRPr="00431A11" w:rsidRDefault="00431A11" w:rsidP="00DB2B5D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431A11">
        <w:rPr>
          <w:rFonts w:cstheme="minorHAnsi"/>
          <w:sz w:val="28"/>
          <w:szCs w:val="28"/>
        </w:rPr>
        <w:t xml:space="preserve">Na návštěvu si </w:t>
      </w:r>
      <w:r w:rsidR="00096918">
        <w:rPr>
          <w:rFonts w:cstheme="minorHAnsi"/>
          <w:color w:val="FF0000"/>
          <w:sz w:val="28"/>
          <w:szCs w:val="28"/>
        </w:rPr>
        <w:t>ne</w:t>
      </w:r>
      <w:r w:rsidRPr="00431A11">
        <w:rPr>
          <w:rFonts w:cstheme="minorHAnsi"/>
          <w:sz w:val="28"/>
          <w:szCs w:val="28"/>
        </w:rPr>
        <w:t>můžeme vzít i psa nebo kočku.</w:t>
      </w:r>
    </w:p>
    <w:p w:rsidR="00431A11" w:rsidRPr="00431A11" w:rsidRDefault="00431A11" w:rsidP="00DB2B5D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431A11">
        <w:rPr>
          <w:rFonts w:cstheme="minorHAnsi"/>
          <w:sz w:val="28"/>
          <w:szCs w:val="28"/>
        </w:rPr>
        <w:t xml:space="preserve">Hostitelce </w:t>
      </w:r>
      <w:r w:rsidR="00096918">
        <w:rPr>
          <w:rFonts w:cstheme="minorHAnsi"/>
          <w:color w:val="FF0000"/>
          <w:sz w:val="28"/>
          <w:szCs w:val="28"/>
        </w:rPr>
        <w:t xml:space="preserve">nedáváme </w:t>
      </w:r>
      <w:r w:rsidRPr="00431A11">
        <w:rPr>
          <w:rFonts w:cstheme="minorHAnsi"/>
          <w:sz w:val="28"/>
          <w:szCs w:val="28"/>
        </w:rPr>
        <w:t>květinu v květináči.</w:t>
      </w:r>
    </w:p>
    <w:p w:rsidR="00431A11" w:rsidRPr="00431A11" w:rsidRDefault="00096918" w:rsidP="00DB2B5D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Vadí</w:t>
      </w:r>
      <w:r w:rsidR="00431A11" w:rsidRPr="00431A11">
        <w:rPr>
          <w:rFonts w:cstheme="minorHAnsi"/>
          <w:sz w:val="28"/>
          <w:szCs w:val="28"/>
        </w:rPr>
        <w:t>, když přijdeme o chvilku (15min.)později.</w:t>
      </w:r>
    </w:p>
    <w:p w:rsidR="00431A11" w:rsidRPr="00431A11" w:rsidRDefault="00431A11" w:rsidP="00DB2B5D">
      <w:pPr>
        <w:pStyle w:val="Odstavecseseznamem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431A11">
        <w:rPr>
          <w:rFonts w:cstheme="minorHAnsi"/>
          <w:sz w:val="28"/>
          <w:szCs w:val="28"/>
        </w:rPr>
        <w:t xml:space="preserve">Návštěvu zahajuje </w:t>
      </w:r>
      <w:r w:rsidR="00096918">
        <w:rPr>
          <w:rFonts w:cstheme="minorHAnsi"/>
          <w:color w:val="FF0000"/>
          <w:sz w:val="28"/>
          <w:szCs w:val="28"/>
        </w:rPr>
        <w:t xml:space="preserve">hostitel </w:t>
      </w:r>
      <w:r w:rsidR="00096918">
        <w:rPr>
          <w:rFonts w:cstheme="minorHAnsi"/>
          <w:sz w:val="28"/>
          <w:szCs w:val="28"/>
        </w:rPr>
        <w:t xml:space="preserve">a ukončuje </w:t>
      </w:r>
      <w:r w:rsidR="00096918">
        <w:rPr>
          <w:rFonts w:cstheme="minorHAnsi"/>
          <w:color w:val="FF0000"/>
          <w:sz w:val="28"/>
          <w:szCs w:val="28"/>
        </w:rPr>
        <w:t>host</w:t>
      </w:r>
    </w:p>
    <w:p w:rsidR="00431A11" w:rsidRPr="00431A11" w:rsidRDefault="00431A11" w:rsidP="00431A11">
      <w:pPr>
        <w:pStyle w:val="Odstavecseseznamem"/>
        <w:ind w:left="1080"/>
        <w:jc w:val="both"/>
        <w:rPr>
          <w:rFonts w:cstheme="minorHAnsi"/>
          <w:sz w:val="28"/>
          <w:szCs w:val="28"/>
        </w:rPr>
      </w:pPr>
    </w:p>
    <w:p w:rsidR="00431A11" w:rsidRPr="00431A11" w:rsidRDefault="00431A11" w:rsidP="00DB2B5D">
      <w:pPr>
        <w:pStyle w:val="Odstavecseseznamem"/>
        <w:numPr>
          <w:ilvl w:val="0"/>
          <w:numId w:val="5"/>
        </w:numPr>
        <w:jc w:val="both"/>
        <w:rPr>
          <w:rFonts w:cstheme="minorHAnsi"/>
          <w:sz w:val="32"/>
          <w:szCs w:val="32"/>
        </w:rPr>
      </w:pPr>
      <w:r w:rsidRPr="00431A11">
        <w:rPr>
          <w:rFonts w:cstheme="minorHAnsi"/>
          <w:sz w:val="32"/>
          <w:szCs w:val="32"/>
          <w:u w:val="single"/>
        </w:rPr>
        <w:t>Na návštěvu k manželům přijde jiný manželský pár. Jaký je správný postup podání rukou (nad rámečky napiš číslovky):</w:t>
      </w:r>
    </w:p>
    <w:p w:rsidR="00431A11" w:rsidRPr="00705B3F" w:rsidRDefault="00431A11" w:rsidP="00431A11">
      <w:pPr>
        <w:pStyle w:val="Odstavecseseznamem"/>
        <w:jc w:val="both"/>
        <w:rPr>
          <w:rFonts w:cstheme="minorHAnsi"/>
          <w:sz w:val="32"/>
          <w:szCs w:val="32"/>
        </w:rPr>
      </w:pPr>
    </w:p>
    <w:p w:rsidR="00431A11" w:rsidRDefault="00BE2AB0" w:rsidP="00431A11">
      <w:pPr>
        <w:ind w:left="1416"/>
      </w:pPr>
      <w:r>
        <w:rPr>
          <w:noProof/>
          <w:lang w:eastAsia="cs-CZ"/>
        </w:rPr>
        <w:pict>
          <v:shape id="_x0000_s1033" type="#_x0000_t54" style="position:absolute;left:0;text-align:left;margin-left:4.9pt;margin-top:18.3pt;width:177pt;height:45pt;z-index:251663360">
            <v:textbox>
              <w:txbxContent>
                <w:p w:rsidR="00431A11" w:rsidRDefault="00431A11" w:rsidP="00431A11">
                  <w:pPr>
                    <w:jc w:val="center"/>
                  </w:pPr>
                  <w:r>
                    <w:t>Hostitel podá ruku ženě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54" style="position:absolute;left:0;text-align:left;margin-left:252.4pt;margin-top:18.3pt;width:180.75pt;height:45pt;z-index:251664384">
            <v:textbox>
              <w:txbxContent>
                <w:p w:rsidR="00431A11" w:rsidRDefault="00431A11" w:rsidP="00431A11">
                  <w:pPr>
                    <w:jc w:val="center"/>
                  </w:pPr>
                  <w:r>
                    <w:t>Ženy si podají ruku navzájem</w:t>
                  </w:r>
                </w:p>
                <w:p w:rsidR="00431A11" w:rsidRDefault="00431A11" w:rsidP="00431A11">
                  <w:pPr>
                    <w:jc w:val="center"/>
                  </w:pPr>
                </w:p>
              </w:txbxContent>
            </v:textbox>
          </v:shape>
        </w:pict>
      </w:r>
      <w:r w:rsidR="00431A11">
        <w:t>………</w:t>
      </w:r>
      <w:r w:rsidR="00096918">
        <w:rPr>
          <w:b/>
          <w:sz w:val="32"/>
          <w:szCs w:val="32"/>
        </w:rPr>
        <w:t>3.</w:t>
      </w:r>
      <w:r w:rsidR="00431A11">
        <w:t>………</w:t>
      </w:r>
      <w:r w:rsidR="00431A11">
        <w:tab/>
      </w:r>
      <w:r w:rsidR="00431A11">
        <w:tab/>
      </w:r>
      <w:r w:rsidR="00431A11">
        <w:tab/>
      </w:r>
      <w:r w:rsidR="00431A11">
        <w:tab/>
      </w:r>
      <w:r w:rsidR="00431A11">
        <w:tab/>
      </w:r>
      <w:r w:rsidR="00431A11">
        <w:tab/>
        <w:t>………</w:t>
      </w:r>
      <w:r w:rsidR="00096918">
        <w:rPr>
          <w:b/>
          <w:sz w:val="32"/>
          <w:szCs w:val="32"/>
        </w:rPr>
        <w:t>1.</w:t>
      </w:r>
      <w:r w:rsidR="00431A11">
        <w:t>……..</w:t>
      </w:r>
    </w:p>
    <w:p w:rsidR="00431A11" w:rsidRDefault="00431A11" w:rsidP="00431A11">
      <w:pPr>
        <w:ind w:left="1416"/>
      </w:pPr>
    </w:p>
    <w:p w:rsidR="00431A11" w:rsidRDefault="00431A11" w:rsidP="00431A11">
      <w:pPr>
        <w:ind w:left="1416"/>
      </w:pPr>
    </w:p>
    <w:p w:rsidR="00431A11" w:rsidRDefault="00431A11" w:rsidP="00431A11">
      <w:pPr>
        <w:ind w:left="1416"/>
      </w:pPr>
    </w:p>
    <w:p w:rsidR="00431A11" w:rsidRDefault="00BE2AB0" w:rsidP="00431A11">
      <w:pPr>
        <w:ind w:left="1416"/>
      </w:pPr>
      <w:r>
        <w:rPr>
          <w:noProof/>
          <w:lang w:eastAsia="cs-CZ"/>
        </w:rPr>
        <w:pict>
          <v:shape id="_x0000_s1036" type="#_x0000_t54" style="position:absolute;left:0;text-align:left;margin-left:252.4pt;margin-top:19.65pt;width:191.25pt;height:45.75pt;z-index:251666432">
            <v:textbox>
              <w:txbxContent>
                <w:p w:rsidR="00431A11" w:rsidRDefault="00431A11" w:rsidP="00431A11">
                  <w:pPr>
                    <w:jc w:val="center"/>
                  </w:pPr>
                  <w:r>
                    <w:t>Hostitelka si podá ruku a mužem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54" style="position:absolute;left:0;text-align:left;margin-left:10.9pt;margin-top:19.65pt;width:184.5pt;height:45.75pt;z-index:251665408">
            <v:textbox>
              <w:txbxContent>
                <w:p w:rsidR="00431A11" w:rsidRDefault="00431A11" w:rsidP="00431A11">
                  <w:pPr>
                    <w:jc w:val="center"/>
                  </w:pPr>
                  <w:r>
                    <w:t>Muži si podají ruku navzájem</w:t>
                  </w:r>
                </w:p>
              </w:txbxContent>
            </v:textbox>
          </v:shape>
        </w:pict>
      </w:r>
      <w:r w:rsidR="00431A11">
        <w:t>……</w:t>
      </w:r>
      <w:r w:rsidR="00096918">
        <w:rPr>
          <w:b/>
          <w:sz w:val="32"/>
          <w:szCs w:val="32"/>
        </w:rPr>
        <w:t>4.</w:t>
      </w:r>
      <w:r w:rsidR="00431A11">
        <w:t>…………</w:t>
      </w:r>
      <w:r w:rsidR="00431A11">
        <w:tab/>
      </w:r>
      <w:r w:rsidR="00431A11">
        <w:tab/>
      </w:r>
      <w:r w:rsidR="00431A11">
        <w:tab/>
      </w:r>
      <w:r w:rsidR="00431A11">
        <w:tab/>
      </w:r>
      <w:r w:rsidR="00431A11">
        <w:tab/>
      </w:r>
      <w:r w:rsidR="00431A11">
        <w:tab/>
        <w:t>…………</w:t>
      </w:r>
      <w:r w:rsidR="00096918">
        <w:rPr>
          <w:b/>
          <w:sz w:val="32"/>
          <w:szCs w:val="32"/>
        </w:rPr>
        <w:t>2.</w:t>
      </w:r>
      <w:r w:rsidR="00431A11">
        <w:t>………</w:t>
      </w:r>
    </w:p>
    <w:p w:rsidR="00431A11" w:rsidRDefault="00431A11" w:rsidP="00431A11">
      <w:pPr>
        <w:ind w:left="1416"/>
      </w:pPr>
    </w:p>
    <w:p w:rsidR="00431A11" w:rsidRDefault="00431A11" w:rsidP="00096918"/>
    <w:p w:rsidR="00431A11" w:rsidRDefault="00431A11" w:rsidP="00431A11">
      <w:pPr>
        <w:rPr>
          <w:sz w:val="32"/>
          <w:szCs w:val="32"/>
        </w:rPr>
      </w:pPr>
    </w:p>
    <w:p w:rsidR="00431A11" w:rsidRPr="003D49B2" w:rsidRDefault="00431A11" w:rsidP="00DB2B5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Pokus se odpovědět na otázky:</w:t>
      </w:r>
    </w:p>
    <w:p w:rsidR="00431A11" w:rsidRPr="00096918" w:rsidRDefault="00431A11" w:rsidP="00431A11">
      <w:pPr>
        <w:pStyle w:val="Odstavecseseznamem"/>
        <w:numPr>
          <w:ilvl w:val="0"/>
          <w:numId w:val="6"/>
        </w:numPr>
        <w:rPr>
          <w:sz w:val="32"/>
          <w:szCs w:val="32"/>
          <w:u w:val="single"/>
        </w:rPr>
      </w:pPr>
      <w:r w:rsidRPr="00431A11">
        <w:rPr>
          <w:sz w:val="32"/>
          <w:szCs w:val="32"/>
        </w:rPr>
        <w:t xml:space="preserve">Musejí se hosté přezouvat? </w:t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  <w:t>Ano/</w:t>
      </w:r>
      <w:r w:rsidRPr="00096918">
        <w:rPr>
          <w:sz w:val="32"/>
          <w:szCs w:val="32"/>
          <w:u w:val="single"/>
        </w:rPr>
        <w:t>Ne</w:t>
      </w:r>
    </w:p>
    <w:p w:rsidR="00431A11" w:rsidRPr="00431A11" w:rsidRDefault="00431A11" w:rsidP="00431A1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431A11">
        <w:rPr>
          <w:sz w:val="32"/>
          <w:szCs w:val="32"/>
        </w:rPr>
        <w:t xml:space="preserve">Může být dárek pro hostitele zabalený? </w:t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431A11">
        <w:rPr>
          <w:sz w:val="32"/>
          <w:szCs w:val="32"/>
        </w:rPr>
        <w:tab/>
      </w:r>
      <w:r w:rsidRPr="00096918">
        <w:rPr>
          <w:sz w:val="32"/>
          <w:szCs w:val="32"/>
          <w:u w:val="single"/>
        </w:rPr>
        <w:t>Ano</w:t>
      </w:r>
      <w:r w:rsidRPr="00431A11">
        <w:rPr>
          <w:sz w:val="32"/>
          <w:szCs w:val="32"/>
        </w:rPr>
        <w:t>/Ne</w:t>
      </w:r>
    </w:p>
    <w:p w:rsidR="00431A11" w:rsidRPr="00431A11" w:rsidRDefault="00431A11" w:rsidP="00431A1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431A11">
        <w:rPr>
          <w:sz w:val="32"/>
          <w:szCs w:val="32"/>
        </w:rPr>
        <w:t>Mohou se hosté posadit, když hostitelka stojí?</w:t>
      </w:r>
      <w:r w:rsidRPr="00431A11">
        <w:rPr>
          <w:sz w:val="32"/>
          <w:szCs w:val="32"/>
        </w:rPr>
        <w:tab/>
        <w:t>Ano/</w:t>
      </w:r>
      <w:r w:rsidRPr="00096918">
        <w:rPr>
          <w:sz w:val="32"/>
          <w:szCs w:val="32"/>
          <w:u w:val="single"/>
        </w:rPr>
        <w:t>Ne</w:t>
      </w:r>
    </w:p>
    <w:p w:rsidR="00431A11" w:rsidRPr="00431A11" w:rsidRDefault="00431A11" w:rsidP="00431A1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431A11">
        <w:rPr>
          <w:sz w:val="32"/>
          <w:szCs w:val="32"/>
        </w:rPr>
        <w:t>Je, při rozloučení, stejný postup podání rukou, jako při vítání?</w:t>
      </w:r>
    </w:p>
    <w:p w:rsidR="00431A11" w:rsidRPr="00431A11" w:rsidRDefault="00431A11" w:rsidP="00431A11">
      <w:pPr>
        <w:pStyle w:val="Odstavecseseznamem"/>
        <w:ind w:left="7788"/>
        <w:rPr>
          <w:sz w:val="32"/>
          <w:szCs w:val="32"/>
        </w:rPr>
      </w:pPr>
      <w:r w:rsidRPr="00096918">
        <w:rPr>
          <w:sz w:val="32"/>
          <w:szCs w:val="32"/>
          <w:u w:val="single"/>
        </w:rPr>
        <w:t>Ano</w:t>
      </w:r>
      <w:r w:rsidRPr="00431A11">
        <w:rPr>
          <w:sz w:val="32"/>
          <w:szCs w:val="32"/>
        </w:rPr>
        <w:t>/Ne</w:t>
      </w:r>
    </w:p>
    <w:p w:rsidR="00431A11" w:rsidRPr="00431A11" w:rsidRDefault="00431A11" w:rsidP="00431A11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431A11">
        <w:rPr>
          <w:sz w:val="32"/>
          <w:szCs w:val="32"/>
        </w:rPr>
        <w:t>Musíme se hostitelů ptát, když chceme vzít na návštěvu děti?</w:t>
      </w:r>
    </w:p>
    <w:p w:rsidR="00431A11" w:rsidRPr="00431A11" w:rsidRDefault="00431A11" w:rsidP="00431A11">
      <w:pPr>
        <w:pStyle w:val="Odstavecseseznamem"/>
        <w:ind w:left="7788"/>
        <w:rPr>
          <w:sz w:val="32"/>
          <w:szCs w:val="32"/>
        </w:rPr>
      </w:pPr>
      <w:r w:rsidRPr="00096918">
        <w:rPr>
          <w:sz w:val="32"/>
          <w:szCs w:val="32"/>
          <w:u w:val="single"/>
        </w:rPr>
        <w:t>Ano</w:t>
      </w:r>
      <w:r w:rsidRPr="00431A11">
        <w:rPr>
          <w:sz w:val="32"/>
          <w:szCs w:val="32"/>
        </w:rPr>
        <w:t>/Ne</w:t>
      </w:r>
    </w:p>
    <w:p w:rsidR="00431A11" w:rsidRPr="00096918" w:rsidRDefault="00431A11" w:rsidP="0009691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431A11">
        <w:rPr>
          <w:sz w:val="32"/>
          <w:szCs w:val="32"/>
        </w:rPr>
        <w:t>Můžeme pozvat hosty na návštěvu telefonicky?</w:t>
      </w:r>
      <w:r w:rsidRPr="00431A11">
        <w:rPr>
          <w:sz w:val="32"/>
          <w:szCs w:val="32"/>
        </w:rPr>
        <w:tab/>
      </w:r>
      <w:r w:rsidRPr="00096918">
        <w:rPr>
          <w:sz w:val="32"/>
          <w:szCs w:val="32"/>
          <w:u w:val="single"/>
        </w:rPr>
        <w:t>Ano</w:t>
      </w:r>
      <w:r w:rsidRPr="00431A11">
        <w:rPr>
          <w:sz w:val="32"/>
          <w:szCs w:val="32"/>
        </w:rPr>
        <w:t>/Ne</w:t>
      </w:r>
    </w:p>
    <w:sectPr w:rsidR="00431A11" w:rsidRPr="00096918" w:rsidSect="0062190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2A" w:rsidRDefault="0080342A" w:rsidP="00621908">
      <w:pPr>
        <w:spacing w:after="0" w:line="240" w:lineRule="auto"/>
      </w:pPr>
      <w:r>
        <w:separator/>
      </w:r>
    </w:p>
  </w:endnote>
  <w:endnote w:type="continuationSeparator" w:id="0">
    <w:p w:rsidR="0080342A" w:rsidRDefault="0080342A" w:rsidP="0062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2A" w:rsidRDefault="0080342A" w:rsidP="00621908">
      <w:pPr>
        <w:spacing w:after="0" w:line="240" w:lineRule="auto"/>
      </w:pPr>
      <w:r>
        <w:separator/>
      </w:r>
    </w:p>
  </w:footnote>
  <w:footnote w:type="continuationSeparator" w:id="0">
    <w:p w:rsidR="0080342A" w:rsidRDefault="0080342A" w:rsidP="0062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08" w:rsidRDefault="00621908" w:rsidP="00621908">
    <w:pPr>
      <w:pStyle w:val="Zhlav"/>
    </w:pPr>
    <w:r>
      <w:t>ZŠ a MŠ Nymburk, Tyršova 446</w:t>
    </w:r>
    <w:r>
      <w:tab/>
      <w:t>EU-ICT-ČAZ-8-33</w:t>
    </w:r>
    <w:r>
      <w:tab/>
      <w:t>Jana Fišerová</w:t>
    </w:r>
  </w:p>
  <w:p w:rsidR="00621908" w:rsidRDefault="006219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498"/>
    <w:multiLevelType w:val="hybridMultilevel"/>
    <w:tmpl w:val="D93A311C"/>
    <w:lvl w:ilvl="0" w:tplc="497EBAE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5FE9"/>
    <w:multiLevelType w:val="hybridMultilevel"/>
    <w:tmpl w:val="42288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5BDF"/>
    <w:multiLevelType w:val="hybridMultilevel"/>
    <w:tmpl w:val="937C8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7375"/>
    <w:multiLevelType w:val="hybridMultilevel"/>
    <w:tmpl w:val="A98E2F0A"/>
    <w:lvl w:ilvl="0" w:tplc="2A820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7046FF"/>
    <w:multiLevelType w:val="hybridMultilevel"/>
    <w:tmpl w:val="936E4CB4"/>
    <w:lvl w:ilvl="0" w:tplc="2AB84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422D2"/>
    <w:multiLevelType w:val="hybridMultilevel"/>
    <w:tmpl w:val="5454A4B4"/>
    <w:lvl w:ilvl="0" w:tplc="865AA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05494"/>
    <w:multiLevelType w:val="hybridMultilevel"/>
    <w:tmpl w:val="BE961E0E"/>
    <w:lvl w:ilvl="0" w:tplc="0ACA3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1908"/>
    <w:rsid w:val="00096918"/>
    <w:rsid w:val="000D270E"/>
    <w:rsid w:val="002A34A8"/>
    <w:rsid w:val="003D49B2"/>
    <w:rsid w:val="00431A11"/>
    <w:rsid w:val="004938E2"/>
    <w:rsid w:val="005278A6"/>
    <w:rsid w:val="00621908"/>
    <w:rsid w:val="00675446"/>
    <w:rsid w:val="00705B3F"/>
    <w:rsid w:val="007722F8"/>
    <w:rsid w:val="0080342A"/>
    <w:rsid w:val="00976E2E"/>
    <w:rsid w:val="00A07D21"/>
    <w:rsid w:val="00BC0912"/>
    <w:rsid w:val="00BE2AB0"/>
    <w:rsid w:val="00DB2B5D"/>
    <w:rsid w:val="00F9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2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1908"/>
  </w:style>
  <w:style w:type="paragraph" w:styleId="Zpat">
    <w:name w:val="footer"/>
    <w:basedOn w:val="Normln"/>
    <w:link w:val="ZpatChar"/>
    <w:uiPriority w:val="99"/>
    <w:semiHidden/>
    <w:unhideWhenUsed/>
    <w:rsid w:val="0062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1908"/>
  </w:style>
  <w:style w:type="paragraph" w:styleId="Odstavecseseznamem">
    <w:name w:val="List Paragraph"/>
    <w:basedOn w:val="Normln"/>
    <w:uiPriority w:val="34"/>
    <w:qFormat/>
    <w:rsid w:val="00F97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5</cp:revision>
  <dcterms:created xsi:type="dcterms:W3CDTF">2012-11-17T16:47:00Z</dcterms:created>
  <dcterms:modified xsi:type="dcterms:W3CDTF">2013-06-05T17:10:00Z</dcterms:modified>
</cp:coreProperties>
</file>